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0384" w14:textId="4BECC1A2" w:rsidR="00C9081C" w:rsidRDefault="007605A6">
      <w:pPr>
        <w:rPr>
          <w:rFonts w:ascii="Barlow Condensed" w:hAnsi="Barlow Condensed"/>
          <w:b/>
          <w:color w:val="00AAE5"/>
          <w:sz w:val="20"/>
        </w:rPr>
      </w:pPr>
      <w:r>
        <w:rPr>
          <w:rFonts w:ascii="Barlow Condensed" w:hAnsi="Barlow Condensed"/>
          <w:b/>
          <w:color w:val="00AAE5"/>
          <w:sz w:val="20"/>
        </w:rPr>
        <w:t>DOCUMENTO OFICIAL</w:t>
      </w:r>
    </w:p>
    <w:p w14:paraId="616299DC" w14:textId="1EB569D6" w:rsidR="007605A6" w:rsidRDefault="007605A6">
      <w:pPr>
        <w:rPr>
          <w:rFonts w:ascii="Barlow Condensed" w:hAnsi="Barlow Condensed"/>
          <w:b/>
          <w:color w:val="1E4A6D"/>
          <w:sz w:val="52"/>
        </w:rPr>
      </w:pPr>
      <w:r>
        <w:rPr>
          <w:rFonts w:ascii="Barlow Condensed" w:hAnsi="Barlow Condensed"/>
          <w:b/>
          <w:color w:val="1E4A6D"/>
          <w:sz w:val="52"/>
        </w:rPr>
        <w:t>[TITULO DO DOCUMENTO]</w:t>
      </w:r>
    </w:p>
    <w:p w14:paraId="02E42880" w14:textId="05F26DBA" w:rsidR="007605A6" w:rsidRDefault="007605A6">
      <w:pPr>
        <w:rPr>
          <w:rFonts w:ascii="Barlow" w:hAnsi="Barlow"/>
          <w:color w:val="638192"/>
          <w:sz w:val="22"/>
        </w:rPr>
      </w:pPr>
      <w:r>
        <w:rPr>
          <w:rFonts w:ascii="Barlow" w:hAnsi="Barlow"/>
          <w:color w:val="638192"/>
          <w:sz w:val="22"/>
        </w:rPr>
        <w:t>[Subtitulo ou resumo do documento em uma linha.]</w:t>
      </w:r>
    </w:p>
    <w:p w14:paraId="76AE19B0" w14:textId="77777777" w:rsidR="007605A6" w:rsidRDefault="007605A6">
      <w:pPr>
        <w:rPr>
          <w:rFonts w:ascii="Barlow" w:hAnsi="Barlow"/>
          <w:color w:val="638192"/>
          <w:sz w:val="22"/>
        </w:rPr>
      </w:pPr>
    </w:p>
    <w:p w14:paraId="2C319592" w14:textId="0543D729" w:rsidR="007605A6" w:rsidRDefault="007605A6">
      <w:pPr>
        <w:rPr>
          <w:rFonts w:ascii="Barlow Condensed" w:hAnsi="Barlow Condensed"/>
          <w:b/>
          <w:color w:val="1E4A6D"/>
          <w:sz w:val="28"/>
        </w:rPr>
      </w:pPr>
      <w:r>
        <w:rPr>
          <w:rFonts w:ascii="Barlow Condensed" w:hAnsi="Barlow Condensed"/>
          <w:b/>
          <w:color w:val="1E4A6D"/>
          <w:sz w:val="28"/>
        </w:rPr>
        <w:t>1. SECAO</w:t>
      </w:r>
    </w:p>
    <w:p w14:paraId="5FFC3E6C" w14:textId="6AF39238" w:rsidR="007605A6" w:rsidRDefault="007605A6">
      <w:pPr>
        <w:rPr>
          <w:rFonts w:ascii="Barlow" w:hAnsi="Barlow"/>
          <w:color w:val="3D3D3C"/>
          <w:sz w:val="21"/>
        </w:rPr>
      </w:pPr>
      <w:r>
        <w:rPr>
          <w:rFonts w:ascii="Barlow" w:hAnsi="Barlow"/>
          <w:color w:val="3D3D3C"/>
          <w:sz w:val="21"/>
        </w:rPr>
        <w:t>Texto corrido em Barlow. Use negrito para enfase e IBM Plex Mono para codigos, SKU, CNPJ e valores. Titulos em Barlow Condensed navy, caixa alta.</w:t>
      </w:r>
    </w:p>
    <w:p w14:paraId="556B4933" w14:textId="77777777" w:rsidR="007605A6" w:rsidRDefault="007605A6">
      <w:pPr>
        <w:rPr>
          <w:rFonts w:ascii="Barlow" w:hAnsi="Barlow"/>
          <w:color w:val="3D3D3C"/>
          <w:sz w:val="21"/>
        </w:rPr>
      </w:pPr>
    </w:p>
    <w:p w14:paraId="3A0017B5" w14:textId="309A57AB" w:rsidR="007605A6" w:rsidRDefault="007605A6">
      <w:pPr>
        <w:rPr>
          <w:rFonts w:ascii="Barlow Condensed" w:hAnsi="Barlow Condensed"/>
          <w:b/>
          <w:color w:val="1E4A6D"/>
          <w:sz w:val="28"/>
        </w:rPr>
      </w:pPr>
      <w:r>
        <w:rPr>
          <w:rFonts w:ascii="Barlow Condensed" w:hAnsi="Barlow Condensed"/>
          <w:b/>
          <w:color w:val="1E4A6D"/>
          <w:sz w:val="28"/>
        </w:rPr>
        <w:t>2. TABELA EXEMPLO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2426"/>
        <w:gridCol w:w="2427"/>
        <w:gridCol w:w="2427"/>
      </w:tblGrid>
      <w:tr w:rsidR="007605A6" w14:paraId="15F5FB33" w14:textId="77777777" w:rsidTr="007605A6">
        <w:tblPrEx>
          <w:tblCellMar>
            <w:top w:w="0" w:type="dxa"/>
            <w:bottom w:w="0" w:type="dxa"/>
          </w:tblCellMar>
        </w:tblPrEx>
        <w:tc>
          <w:tcPr>
            <w:tcW w:w="2426" w:type="dxa"/>
            <w:shd w:val="clear" w:color="auto" w:fill="1E4A6D"/>
          </w:tcPr>
          <w:p w14:paraId="2036B7B9" w14:textId="32DE6AE8" w:rsidR="007605A6" w:rsidRPr="007605A6" w:rsidRDefault="007605A6">
            <w:pPr>
              <w:rPr>
                <w:rFonts w:ascii="Barlow Condensed" w:hAnsi="Barlow Condensed"/>
                <w:b/>
                <w:color w:val="FFFFFF"/>
                <w:sz w:val="18"/>
              </w:rPr>
            </w:pPr>
            <w:r w:rsidRPr="007605A6">
              <w:rPr>
                <w:rFonts w:ascii="Barlow Condensed" w:hAnsi="Barlow Condensed"/>
                <w:b/>
                <w:color w:val="FFFFFF"/>
                <w:sz w:val="18"/>
              </w:rPr>
              <w:t>CODIGO</w:t>
            </w:r>
          </w:p>
        </w:tc>
        <w:tc>
          <w:tcPr>
            <w:tcW w:w="2426" w:type="dxa"/>
            <w:shd w:val="clear" w:color="auto" w:fill="1E4A6D"/>
          </w:tcPr>
          <w:p w14:paraId="6E3305BA" w14:textId="19B80F7D" w:rsidR="007605A6" w:rsidRPr="007605A6" w:rsidRDefault="007605A6">
            <w:pPr>
              <w:rPr>
                <w:rFonts w:ascii="Barlow Condensed" w:hAnsi="Barlow Condensed"/>
                <w:b/>
                <w:color w:val="FFFFFF"/>
                <w:sz w:val="18"/>
              </w:rPr>
            </w:pPr>
            <w:r w:rsidRPr="007605A6">
              <w:rPr>
                <w:rFonts w:ascii="Barlow Condensed" w:hAnsi="Barlow Condensed"/>
                <w:b/>
                <w:color w:val="FFFFFF"/>
                <w:sz w:val="18"/>
              </w:rPr>
              <w:t>DESCRICAO</w:t>
            </w:r>
          </w:p>
        </w:tc>
        <w:tc>
          <w:tcPr>
            <w:tcW w:w="2427" w:type="dxa"/>
            <w:shd w:val="clear" w:color="auto" w:fill="1E4A6D"/>
          </w:tcPr>
          <w:p w14:paraId="366FA263" w14:textId="4536F3A5" w:rsidR="007605A6" w:rsidRPr="007605A6" w:rsidRDefault="007605A6">
            <w:pPr>
              <w:rPr>
                <w:rFonts w:ascii="Barlow Condensed" w:hAnsi="Barlow Condensed"/>
                <w:b/>
                <w:color w:val="FFFFFF"/>
                <w:sz w:val="18"/>
              </w:rPr>
            </w:pPr>
            <w:r w:rsidRPr="007605A6">
              <w:rPr>
                <w:rFonts w:ascii="Barlow Condensed" w:hAnsi="Barlow Condensed"/>
                <w:b/>
                <w:color w:val="FFFFFF"/>
                <w:sz w:val="18"/>
              </w:rPr>
              <w:t>QTD</w:t>
            </w:r>
          </w:p>
        </w:tc>
        <w:tc>
          <w:tcPr>
            <w:tcW w:w="2427" w:type="dxa"/>
            <w:shd w:val="clear" w:color="auto" w:fill="1E4A6D"/>
          </w:tcPr>
          <w:p w14:paraId="73B58681" w14:textId="682DD47C" w:rsidR="007605A6" w:rsidRPr="007605A6" w:rsidRDefault="007605A6">
            <w:pPr>
              <w:rPr>
                <w:rFonts w:ascii="Barlow Condensed" w:hAnsi="Barlow Condensed"/>
                <w:b/>
                <w:color w:val="FFFFFF"/>
                <w:sz w:val="18"/>
              </w:rPr>
            </w:pPr>
            <w:r w:rsidRPr="007605A6">
              <w:rPr>
                <w:rFonts w:ascii="Barlow Condensed" w:hAnsi="Barlow Condensed"/>
                <w:b/>
                <w:color w:val="FFFFFF"/>
                <w:sz w:val="18"/>
              </w:rPr>
              <w:t>VALOR (R$)</w:t>
            </w:r>
          </w:p>
        </w:tc>
      </w:tr>
      <w:tr w:rsidR="007605A6" w14:paraId="1E3B854F" w14:textId="77777777" w:rsidTr="007605A6">
        <w:tblPrEx>
          <w:tblCellMar>
            <w:top w:w="0" w:type="dxa"/>
            <w:bottom w:w="0" w:type="dxa"/>
          </w:tblCellMar>
        </w:tblPrEx>
        <w:tc>
          <w:tcPr>
            <w:tcW w:w="2426" w:type="dxa"/>
          </w:tcPr>
          <w:p w14:paraId="18B2A294" w14:textId="413D8731" w:rsidR="007605A6" w:rsidRDefault="007605A6">
            <w:pPr>
              <w:rPr>
                <w:rFonts w:ascii="Barlow Condensed" w:hAnsi="Barlow Condensed"/>
                <w:b/>
                <w:color w:val="1E4A6D"/>
                <w:sz w:val="28"/>
              </w:rPr>
            </w:pPr>
            <w:r>
              <w:rPr>
                <w:rFonts w:ascii="Barlow Condensed" w:hAnsi="Barlow Condensed"/>
                <w:b/>
                <w:color w:val="1E4A6D"/>
                <w:sz w:val="28"/>
              </w:rPr>
              <w:t>XXX-000</w:t>
            </w:r>
          </w:p>
        </w:tc>
        <w:tc>
          <w:tcPr>
            <w:tcW w:w="2426" w:type="dxa"/>
          </w:tcPr>
          <w:p w14:paraId="1813D372" w14:textId="70783D16" w:rsidR="007605A6" w:rsidRDefault="007605A6">
            <w:pPr>
              <w:rPr>
                <w:rFonts w:ascii="Barlow Condensed" w:hAnsi="Barlow Condensed"/>
                <w:b/>
                <w:color w:val="1E4A6D"/>
                <w:sz w:val="28"/>
              </w:rPr>
            </w:pPr>
            <w:r>
              <w:rPr>
                <w:rFonts w:ascii="Barlow Condensed" w:hAnsi="Barlow Condensed"/>
                <w:b/>
                <w:color w:val="1E4A6D"/>
                <w:sz w:val="28"/>
              </w:rPr>
              <w:t>[Item]</w:t>
            </w:r>
          </w:p>
        </w:tc>
        <w:tc>
          <w:tcPr>
            <w:tcW w:w="2427" w:type="dxa"/>
          </w:tcPr>
          <w:p w14:paraId="4BA3816C" w14:textId="4FCC7079" w:rsidR="007605A6" w:rsidRDefault="007605A6">
            <w:pPr>
              <w:rPr>
                <w:rFonts w:ascii="Barlow Condensed" w:hAnsi="Barlow Condensed"/>
                <w:b/>
                <w:color w:val="1E4A6D"/>
                <w:sz w:val="28"/>
              </w:rPr>
            </w:pPr>
            <w:r>
              <w:rPr>
                <w:rFonts w:ascii="Barlow Condensed" w:hAnsi="Barlow Condensed"/>
                <w:b/>
                <w:color w:val="1E4A6D"/>
                <w:sz w:val="28"/>
              </w:rPr>
              <w:t>1</w:t>
            </w:r>
          </w:p>
        </w:tc>
        <w:tc>
          <w:tcPr>
            <w:tcW w:w="2427" w:type="dxa"/>
          </w:tcPr>
          <w:p w14:paraId="5AA8F13D" w14:textId="7103B8FB" w:rsidR="007605A6" w:rsidRDefault="007605A6">
            <w:pPr>
              <w:rPr>
                <w:rFonts w:ascii="Barlow Condensed" w:hAnsi="Barlow Condensed"/>
                <w:b/>
                <w:color w:val="1E4A6D"/>
                <w:sz w:val="28"/>
              </w:rPr>
            </w:pPr>
            <w:r>
              <w:rPr>
                <w:rFonts w:ascii="Barlow Condensed" w:hAnsi="Barlow Condensed"/>
                <w:b/>
                <w:color w:val="1E4A6D"/>
                <w:sz w:val="28"/>
              </w:rPr>
              <w:t>0,00</w:t>
            </w:r>
          </w:p>
        </w:tc>
      </w:tr>
      <w:tr w:rsidR="007605A6" w14:paraId="7E7A3F61" w14:textId="77777777" w:rsidTr="007605A6">
        <w:tblPrEx>
          <w:tblCellMar>
            <w:top w:w="0" w:type="dxa"/>
            <w:bottom w:w="0" w:type="dxa"/>
          </w:tblCellMar>
        </w:tblPrEx>
        <w:tc>
          <w:tcPr>
            <w:tcW w:w="2426" w:type="dxa"/>
          </w:tcPr>
          <w:p w14:paraId="6C75DA80" w14:textId="36DC6C05" w:rsidR="007605A6" w:rsidRDefault="007605A6">
            <w:pPr>
              <w:rPr>
                <w:rFonts w:ascii="Barlow Condensed" w:hAnsi="Barlow Condensed"/>
                <w:b/>
                <w:color w:val="1E4A6D"/>
                <w:sz w:val="28"/>
              </w:rPr>
            </w:pPr>
            <w:r>
              <w:rPr>
                <w:rFonts w:ascii="Barlow Condensed" w:hAnsi="Barlow Condensed"/>
                <w:b/>
                <w:color w:val="1E4A6D"/>
                <w:sz w:val="28"/>
              </w:rPr>
              <w:t>XXX-001</w:t>
            </w:r>
          </w:p>
        </w:tc>
        <w:tc>
          <w:tcPr>
            <w:tcW w:w="2426" w:type="dxa"/>
          </w:tcPr>
          <w:p w14:paraId="004C4030" w14:textId="4128D8F4" w:rsidR="007605A6" w:rsidRDefault="007605A6">
            <w:pPr>
              <w:rPr>
                <w:rFonts w:ascii="Barlow Condensed" w:hAnsi="Barlow Condensed"/>
                <w:b/>
                <w:color w:val="1E4A6D"/>
                <w:sz w:val="28"/>
              </w:rPr>
            </w:pPr>
            <w:r>
              <w:rPr>
                <w:rFonts w:ascii="Barlow Condensed" w:hAnsi="Barlow Condensed"/>
                <w:b/>
                <w:color w:val="1E4A6D"/>
                <w:sz w:val="28"/>
              </w:rPr>
              <w:t>[Item]</w:t>
            </w:r>
          </w:p>
        </w:tc>
        <w:tc>
          <w:tcPr>
            <w:tcW w:w="2427" w:type="dxa"/>
          </w:tcPr>
          <w:p w14:paraId="08472345" w14:textId="5717DA03" w:rsidR="007605A6" w:rsidRDefault="007605A6">
            <w:pPr>
              <w:rPr>
                <w:rFonts w:ascii="Barlow Condensed" w:hAnsi="Barlow Condensed"/>
                <w:b/>
                <w:color w:val="1E4A6D"/>
                <w:sz w:val="28"/>
              </w:rPr>
            </w:pPr>
            <w:r>
              <w:rPr>
                <w:rFonts w:ascii="Barlow Condensed" w:hAnsi="Barlow Condensed"/>
                <w:b/>
                <w:color w:val="1E4A6D"/>
                <w:sz w:val="28"/>
              </w:rPr>
              <w:t>2</w:t>
            </w:r>
          </w:p>
        </w:tc>
        <w:tc>
          <w:tcPr>
            <w:tcW w:w="2427" w:type="dxa"/>
          </w:tcPr>
          <w:p w14:paraId="2C20B987" w14:textId="491388F8" w:rsidR="007605A6" w:rsidRDefault="007605A6">
            <w:pPr>
              <w:rPr>
                <w:rFonts w:ascii="Barlow Condensed" w:hAnsi="Barlow Condensed"/>
                <w:b/>
                <w:color w:val="1E4A6D"/>
                <w:sz w:val="28"/>
              </w:rPr>
            </w:pPr>
            <w:r>
              <w:rPr>
                <w:rFonts w:ascii="Barlow Condensed" w:hAnsi="Barlow Condensed"/>
                <w:b/>
                <w:color w:val="1E4A6D"/>
                <w:sz w:val="28"/>
              </w:rPr>
              <w:t>0,00</w:t>
            </w:r>
          </w:p>
        </w:tc>
      </w:tr>
    </w:tbl>
    <w:p w14:paraId="2E2425BC" w14:textId="77777777" w:rsidR="007605A6" w:rsidRPr="007605A6" w:rsidRDefault="007605A6">
      <w:pPr>
        <w:rPr>
          <w:rFonts w:ascii="Barlow Condensed" w:hAnsi="Barlow Condensed"/>
          <w:b/>
          <w:color w:val="1E4A6D"/>
          <w:sz w:val="28"/>
        </w:rPr>
      </w:pPr>
    </w:p>
    <w:sectPr w:rsidR="007605A6" w:rsidRPr="007605A6" w:rsidSect="007605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00" w:right="1100" w:bottom="1100" w:left="11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006E" w14:textId="77777777" w:rsidR="00315B81" w:rsidRDefault="00315B81" w:rsidP="007605A6">
      <w:pPr>
        <w:spacing w:after="0" w:line="240" w:lineRule="auto"/>
      </w:pPr>
      <w:r>
        <w:separator/>
      </w:r>
    </w:p>
  </w:endnote>
  <w:endnote w:type="continuationSeparator" w:id="0">
    <w:p w14:paraId="03FABADF" w14:textId="77777777" w:rsidR="00315B81" w:rsidRDefault="00315B81" w:rsidP="0076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B55E" w14:textId="77777777" w:rsidR="007605A6" w:rsidRDefault="007605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8859" w14:textId="2FAFB2A5" w:rsidR="007605A6" w:rsidRPr="007605A6" w:rsidRDefault="007605A6">
    <w:pPr>
      <w:pStyle w:val="Rodap"/>
      <w:rPr>
        <w:rFonts w:ascii="Barlow Condensed" w:hAnsi="Barlow Condensed"/>
        <w:color w:val="638192"/>
        <w:sz w:val="16"/>
      </w:rPr>
    </w:pPr>
    <w:r>
      <w:rPr>
        <w:rFonts w:ascii="Barlow Condensed" w:hAnsi="Barlow Condensed"/>
        <w:color w:val="638192"/>
        <w:sz w:val="16"/>
      </w:rPr>
      <w:t>Cofermeta S.A. - CNPJ 17.281.973/0003-00 - Belo Horizonte/MG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23E4" w14:textId="77777777" w:rsidR="007605A6" w:rsidRDefault="00760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FE9D" w14:textId="77777777" w:rsidR="00315B81" w:rsidRDefault="00315B81" w:rsidP="007605A6">
      <w:pPr>
        <w:spacing w:after="0" w:line="240" w:lineRule="auto"/>
      </w:pPr>
      <w:r>
        <w:separator/>
      </w:r>
    </w:p>
  </w:footnote>
  <w:footnote w:type="continuationSeparator" w:id="0">
    <w:p w14:paraId="1F924548" w14:textId="77777777" w:rsidR="00315B81" w:rsidRDefault="00315B81" w:rsidP="0076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1E08" w14:textId="77777777" w:rsidR="007605A6" w:rsidRDefault="007605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C2B1" w14:textId="2D6C52C2" w:rsidR="007605A6" w:rsidRPr="007605A6" w:rsidRDefault="007605A6">
    <w:pPr>
      <w:pStyle w:val="Cabealho"/>
      <w:rPr>
        <w:rFonts w:ascii="Barlow Condensed" w:hAnsi="Barlow Condensed"/>
        <w:b/>
        <w:color w:val="1E4A6D"/>
        <w:sz w:val="18"/>
      </w:rPr>
    </w:pPr>
    <w:r>
      <w:rPr>
        <w:noProof/>
      </w:rPr>
      <w:drawing>
        <wp:inline distT="0" distB="0" distL="0" distR="0" wp14:anchorId="52CBFC7C" wp14:editId="36210FEA">
          <wp:extent cx="1333500" cy="330200"/>
          <wp:effectExtent l="0" t="0" r="0" b="0"/>
          <wp:docPr id="292598949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5989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rlow Condensed" w:hAnsi="Barlow Condensed"/>
        <w:b/>
        <w:color w:val="1E4A6D"/>
        <w:sz w:val="18"/>
      </w:rPr>
      <w:t xml:space="preserve">    PORTAL INTERNO - DIVISAO HIDRAULICA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D9C" w14:textId="77777777" w:rsidR="007605A6" w:rsidRDefault="007605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A6"/>
    <w:rsid w:val="002D43D2"/>
    <w:rsid w:val="00315B81"/>
    <w:rsid w:val="007605A6"/>
    <w:rsid w:val="00C14154"/>
    <w:rsid w:val="00C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8B2D"/>
  <w15:chartTrackingRefBased/>
  <w15:docId w15:val="{8BFE34C8-CD55-4136-A1E0-9F31E3A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0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0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0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0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0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0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05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05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05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05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05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05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0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0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05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05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05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05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05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05A6"/>
  </w:style>
  <w:style w:type="paragraph" w:styleId="Rodap">
    <w:name w:val="footer"/>
    <w:basedOn w:val="Normal"/>
    <w:link w:val="RodapChar"/>
    <w:uiPriority w:val="99"/>
    <w:unhideWhenUsed/>
    <w:rsid w:val="0076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da Cunha Brenck Júnior</dc:creator>
  <cp:keywords/>
  <dc:description/>
  <cp:lastModifiedBy>Ronaldo da Cunha Brenck Júnior</cp:lastModifiedBy>
  <cp:revision>1</cp:revision>
  <dcterms:created xsi:type="dcterms:W3CDTF">2026-07-17T18:38:00Z</dcterms:created>
  <dcterms:modified xsi:type="dcterms:W3CDTF">2026-07-17T18:38:00Z</dcterms:modified>
</cp:coreProperties>
</file>